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widowControl w:val="0"/>
        <w:contextualSpacing w:val="0"/>
      </w:pPr>
      <w:bookmarkStart w:id="0" w:colFirst="0" w:name="h.aisx5kygnlsf" w:colLast="0"/>
      <w:bookmarkEnd w:id="0"/>
      <w:r w:rsidRPr="00000000" w:rsidR="00000000" w:rsidDel="00000000">
        <w:rPr>
          <w:rtl w:val="0"/>
        </w:rPr>
        <w:t xml:space="preserve">Objetivos del Desarrollo del Milenia:</w:t>
      </w:r>
    </w:p>
    <w:p w:rsidP="00000000" w:rsidRPr="00000000" w:rsidR="00000000" w:rsidDel="00000000" w:rsidRDefault="00000000">
      <w:pPr>
        <w:pStyle w:val="Title"/>
        <w:contextualSpacing w:val="0"/>
      </w:pPr>
      <w:bookmarkStart w:id="1" w:colFirst="0" w:name="h.4kmvpuwk1eom" w:colLast="0"/>
      <w:bookmarkEnd w:id="1"/>
      <w:r w:rsidRPr="00000000" w:rsidR="00000000" w:rsidDel="00000000">
        <w:rPr>
          <w:rtl w:val="0"/>
        </w:rPr>
        <w:t xml:space="preserve">Erradicar la pobreza extrema y el Hambre</w:t>
      </w:r>
    </w:p>
    <w:p w:rsidP="00000000" w:rsidRPr="00000000" w:rsidR="00000000" w:rsidDel="00000000" w:rsidRDefault="00000000">
      <w:pPr>
        <w:contextualSpacing w:val="0"/>
      </w:pPr>
      <w:r w:rsidRPr="00000000" w:rsidR="00000000" w:rsidDel="00000000">
        <w:rPr>
          <w:rtl w:val="0"/>
        </w:rPr>
        <w:t xml:space="preserve">Logros y fracasos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Por: Nicholas Herrmann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en la materia de: servicio comunitario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profesora: Dra. Luz Rodriguez</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Introducción: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En el año 2000, una cumbre de las naciones unidas se reunieron por primera vez para establecer algunos objetivos. Estos objetivos fueron escritos con el propósito de mejorar la calidad de vida de toda la raza humana. Para formar estas metas mundiales, había que ver cuales son los problemas más graves cotidianos. Entre ellas, la primera meta mundial es erradicar la pobreza extrema y el hambre, que ha sido afectando y acosando a billones de personas en el pasado y en el día actual.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Debajo del objetivo principal, los políticos de la cumbre se destacan tres submetas. La primera es reducir a la mitad entre 1990 y 2015 la proporción de personas con ingresos inferiores a un dólar por día. La segunda meta es lograr empleo pleno y productivo y el trabajo decente para todo, incluidos a los jóvenes y las mujeres. La tercera y última meta debajo del objetivo es reducir a la mitad el porcentaje de personas que padecen hambre. De estas tres metas los países del mundo se pusieron de acuerdo intentar lograrlas antes del año 2015.  Le voy a informar en más detalle cuáles fueron los resultados de los intentos y como lograron varios países el objetivo (o como no).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Desarrollo: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Erradicar la pobreza extrema y el hambre entero suele un objetivo casi imposible lograr. Sin embargo, han sido muchas sorpresas y esfuerzos sobresalientes de parte de algunos países mientras que otros países, por varias razones, no tuvieron éxito de acuerdo con el objetivo. Hay un motivo por lo cual este objetivo fue el primer escrito del documento. La pobreza, especialmente la pobreza extrema, fomenta el resto de los problemas notados en el documento. Todos están conectados a la pobreza. Por ejemplo, la mortalidad infantil y mortalidad de madres tienen un vínculo directo a la pobreza y acceso a recursos prenatales. Por lograr este objetivo y eliminar la pobreza, desaparezcan las otras dilemas que atormentan el mundo conocido.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Antes de continuar con cada meta individualmente es importante notar el vocabulario. La pobreza extrema quiere decir que una persona vive en menos de un dolar (43 pesos) por dia. Una persona en pobreza es alguien que gana menos de dos dólares cotidiana. (86 pesos).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Con referencia a la primera meta dentro del objetivo dice el sitio de las naciones unidas que la pobreza había disminuido en casi todas las regiones. Por supuesto, estas noticias son buenas. En prácticamente todas las zonas del mundo,  han sido un cambio que mejore la calidad de la vida diaria. En realidad, nosotros como un mundo hemos logrado la “reducción a la mitad entre 1990 y 2015 la proporción de personas con ingresos inferiores a un dólar por día.” Es decir, lo hemos logrado si se ve al medio del mundo. Técnicamente logramos la primera meta antes del 2010. Eso no es decir que todas partes del mundo consiguieron la meta. Al contrario, los países densamente poblados, principalmente China y India, promovieron el promedio del mundo hasta esta meta. Según las naciones unidas, en 2010 había 700 millones menos en pobreza extrema que en el 1990. Claro, esto significa una modificación buena, pero hoy en día  viven 1200 millones de personas que sufren en la pobreza extrema.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Acerca de la segunda meta, el resultado no es tan positivo. La segunda meta quiere que los países logren empleo pleno y productivo para todo el mundo, ante todo las mujeres y  los jóvenes. Con respecto a esta meta, no había un aumentación de trabajo decente sino un fuerte descenso del empleo. Hay menos trabajos sanos que pagan bien, y los trabajos que uno se puede obtener son trabajos vulnerables. Jeffry Johnson, el jefe de la unidad de las tendencias mundiales del empleo, define los trabajos vulnerables así:</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ind w:left="1080" w:firstLine="0"/>
        <w:contextualSpacing w:val="0"/>
      </w:pPr>
      <w:r w:rsidRPr="00000000" w:rsidR="00000000" w:rsidDel="00000000">
        <w:rPr>
          <w:rtl w:val="0"/>
        </w:rPr>
        <w:t xml:space="preserve">los trabajadores con empleo independiente y los trabajadores familiares no remunerados. Es menos probable que estas personas tengan acuerdos formales de trabajo. Por lo tanto, es más probable que carezcan de condiciones de trabajo decente, seguridad social apropiada y una 'voz' a través de sindicatos y otras organizaciones similares. Con frecuencia, el empleo vulnerable está caracterizado por ingresos inadecuados, baja productividad y condiciones de trabajo difíciles, que socavan los derechos fundamentales de los trabajadores.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Porque se ha resuelto la situación de trabajo tan malo? El deterioro del mercado laboral a culpa de la máquina es una razón.  El crisis económico en 2009 se volvió horrible para los trabajadores laborales del mundo.  Antes del 2009, se estima el nivel de trabajadores vulnerables a esp de 4 por ciento de la población mundial. Actualmente, después de la crisis financiera en 2009, este porcentaje subió a 1500 millones de personas, o alrededor de 22 por ciento de la población mundial. No hubo una aumentación de trabajos vulnerables, sino una avalancha de estos trabajos. En consecuencia, viven más familias en pobreza extrema ya que todo está conectado. No había progreso en el área de igualdad tampoco.  De las mujeres que busquen trabajo, el nivel del desempleo es 24.8% más alto en la población femenina. Es decir, todavía es un gran reto conseguir trabajo legal, seguro, y sano. Las hembras del mundo no solo tienen que luchar por el trabajo en un mercado controlado por poco, sino también tienen que vencer otra barrera solo por ser mujer. En la gran visión, queda mucho trabajo en esta tema.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La tercera y última meta dice que han de reducir a la mitad el porcentaje de personas que sufren hambre. Es fácil notar que el hambre es ligado al trabajo vulnerable y la pobreza. Por eso, ocurrió un máximo de personas con hambre en 2009 debido a la crisis alimentaria y financiera mundial. Antes de 2009, había mucho progreso y adelanto con respecto al hambre, pero después del 2009 este mismo progreso se ha estancado. Uno de cada cuatro niños en vías de desarrollo pesa menos de lo que debería.  Hay una doble probabilidad en el campo comparada con la situación urbana. Además, a culpa de guerra y inestabilidad política existen unos 42 millones de refugiados sin acceso a trabajo seguro ni a la alimentación. El el mundo de hoy, hay 870 millones de personas (12.5% población mundial) sin alimento suficiente, o sea que son debajo de peso. De estos 870 millones de individuos, más que 100 millones son niños que sufren de desnutrición grave. Aunque algunos países han logrado esta tercera meta, el promedio mundial no va a cumplir esta meta para el 2015.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No todo es pésimo. Hay que recordar los éxitos que hemos tenido en las últimas 25 años. Por ejemplo, la pobreza extrema disminuyó de 52% de la población mundial a 26% en 2005 y esta proyectada a bajar hasta 14.5% por ciento de la población mundial en 2015. La cantidad de personas atrapada en la pobreza extrema bajó de 1400 millones a 885 millones. Veamos un resultado semejante en la pobreza. En 1990 había 70% de la población en pobreza, 48% en 2005, y será 33% en 2015.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Por otra parte hay países sobresalientes que han cumplido todos los ocho objetivos o están en carrera de cumplirlos antes del 2015. Entre estos en LatinoAmérica son Venezuela, Honduras, Nicaragua, Ecuador, Chile, y Cuba. En la unión europea, España, Irlanda, y Luxemburgo cumplirán los objetivos a tiempo. En Asia, Malasia, Filipinos, Japón, India, Y y Corea del Sur son los que hayan logrado los objetivos, mientras en África el único país  que va a lograr las metas es Sudáfrica. Es importante notar las hazañas de canadá y china. Canadá logró disminuir la pobreza extrema desde 6% en 1990 a .21%, y China ha disminuido la pobreza de 452 millones a menos que 278 millones de personas.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Entonces, cómo se puede un país lograr este objetivo? Para eliminar el hambre, han sido muchos avances en ciencias, tales como el desarrollo de organismos genéticamente modificados, pesticidas, fertilizante, y más sistemas de riego en zonas rurales. Esto hace que un país saque una cosecha más grande y resistente a la sequía. La tecnología tocó su parte en mejorar la comunicación, transporte, y acceso a agua limpio. Empresarios ahora tienen acceso a los recursos de bancos por el internet. Cambios burocráticos hicieron su parte. Por ejemplo, es más fácil conseguir tierra como pobre y tener su proprio propiedad en vez de alquilar una parcela de tierra.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ab/>
        <w:t xml:space="preserve">En fin, aunque el medio del mundo no va a cumplir el objetivo de eliminar el hambre y la pobreza para el 2015, hemos logrado muchos cambios positivos.Hoy hay menos personas viviendo en pobreza extrema y la pobreza en total. Sabiendo estos datos del mundo y sabiendo lo que necesita más recursos y tiempo, podemos empezar los próximos quince años con más resolución y experiencia que antes.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Aporte Personal: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ind w:firstLine="720"/>
        <w:contextualSpacing w:val="0"/>
      </w:pPr>
      <w:r w:rsidRPr="00000000" w:rsidR="00000000" w:rsidDel="00000000">
        <w:rPr>
          <w:rtl w:val="0"/>
        </w:rPr>
        <w:t xml:space="preserve">En realidad yo no sabía nada de estos objetivos mundiales. Quizás no presto atención a la media, o quizás no les interesa este tema el norteamericano típico y entonces no hablan de los objetivos. Por lo tanto me gustó esta oportunidad de aprender las cifras y estadísticas sobre la pobreza. </w:t>
      </w:r>
    </w:p>
    <w:p w:rsidP="00000000" w:rsidRPr="00000000" w:rsidR="00000000" w:rsidDel="00000000" w:rsidRDefault="00000000">
      <w:pPr>
        <w:keepNext w:val="0"/>
        <w:keepLines w:val="0"/>
        <w:widowControl w:val="0"/>
        <w:spacing w:lineRule="auto" w:line="360"/>
        <w:ind w:firstLine="720"/>
        <w:contextualSpacing w:val="0"/>
      </w:pPr>
      <w:r w:rsidRPr="00000000" w:rsidR="00000000" w:rsidDel="00000000">
        <w:rPr>
          <w:rtl w:val="0"/>
        </w:rPr>
        <w:t xml:space="preserve">Me di cuenta de que casi todas las naciones que han logrado sus objetivos son países de muchos recursos. Es decir, los paises mas ricos pudieron disminuir la pobreza y mortalidad infantil, proteger el medio ambiente y todo esto. En África, el único país con éxito  fue SudÁfrica. Pienso que al empezar el proximo serie de objetivos de desarrollo mundial, hay que intervenir más con los países sin recursos. Digo eso con un aviso. Intervenir no significa tomar el control, sino guiar a sus propios gobiernos de estos países hacia exito. Hay que establecer un sistema estable que a lo largo puede satisfacer estos objetivos sin comprometer la integridad de soberanía de estos países. </w:t>
      </w:r>
    </w:p>
    <w:p w:rsidP="00000000" w:rsidRPr="00000000" w:rsidR="00000000" w:rsidDel="00000000" w:rsidRDefault="00000000">
      <w:pPr>
        <w:keepNext w:val="0"/>
        <w:keepLines w:val="0"/>
        <w:widowControl w:val="0"/>
        <w:spacing w:lineRule="auto" w:line="360"/>
        <w:ind w:firstLine="720"/>
        <w:contextualSpacing w:val="0"/>
      </w:pPr>
      <w:r w:rsidRPr="00000000" w:rsidR="00000000" w:rsidDel="00000000">
        <w:rPr>
          <w:rtl w:val="0"/>
        </w:rPr>
        <w:t xml:space="preserve">De todas maneras, pienso que hay que enfocarse en la ciencia y tecnología. Si no fuera por estas cosas, el mundo de hoy no sería posible. Hay que aprender y inventar más en todas partes, especialmente el área de agricultura, para eliminar la pobreza y el hambre.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Metas de Desarollo Mundial.docx</dc:title>
</cp:coreProperties>
</file>